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1" w:rsidRPr="00A77062" w:rsidRDefault="00A9745B" w:rsidP="00A77062">
      <w:pPr>
        <w:pStyle w:val="Heading1"/>
        <w:rPr>
          <w:color w:val="365F91" w:themeColor="accent1" w:themeShade="BF"/>
          <w:sz w:val="40"/>
          <w:szCs w:val="40"/>
        </w:rPr>
      </w:pPr>
      <w:r w:rsidRPr="00A77062">
        <w:rPr>
          <w:color w:val="365F91" w:themeColor="accent1" w:themeShade="BF"/>
          <w:sz w:val="40"/>
          <w:szCs w:val="40"/>
        </w:rPr>
        <w:t>Q-and-A</w:t>
      </w:r>
      <w:r w:rsidR="00A77062">
        <w:rPr>
          <w:color w:val="365F91" w:themeColor="accent1" w:themeShade="BF"/>
          <w:sz w:val="40"/>
          <w:szCs w:val="40"/>
        </w:rPr>
        <w:t xml:space="preserve"> with </w:t>
      </w:r>
      <w:r w:rsidR="00A77062" w:rsidRPr="00A77062">
        <w:rPr>
          <w:i/>
          <w:color w:val="365F91" w:themeColor="accent1" w:themeShade="BF"/>
          <w:sz w:val="40"/>
          <w:szCs w:val="40"/>
        </w:rPr>
        <w:t>The Rabbit Hole Experience</w:t>
      </w:r>
      <w:r w:rsidR="00A77062">
        <w:rPr>
          <w:color w:val="365F91" w:themeColor="accent1" w:themeShade="BF"/>
          <w:sz w:val="40"/>
          <w:szCs w:val="40"/>
        </w:rPr>
        <w:t xml:space="preserve"> </w:t>
      </w:r>
      <w:r w:rsidR="000E2CC2" w:rsidRPr="00A77062">
        <w:rPr>
          <w:color w:val="365F91" w:themeColor="accent1" w:themeShade="BF"/>
          <w:sz w:val="40"/>
          <w:szCs w:val="40"/>
        </w:rPr>
        <w:t>Authors Paul Conroy and Michael Robartes</w:t>
      </w:r>
      <w:bookmarkStart w:id="0" w:name="_GoBack"/>
      <w:bookmarkEnd w:id="0"/>
    </w:p>
    <w:p w:rsidR="00494ADA" w:rsidRPr="000F1653" w:rsidRDefault="003E560A" w:rsidP="00DE0319">
      <w:pPr>
        <w:pStyle w:val="Question"/>
      </w:pPr>
      <w:r>
        <w:t>Q.</w:t>
      </w:r>
      <w:r>
        <w:tab/>
      </w:r>
      <w:r w:rsidR="000F1653" w:rsidRPr="000F1653">
        <w:t>T</w:t>
      </w:r>
      <w:r w:rsidR="00494ADA" w:rsidRPr="000F1653">
        <w:t xml:space="preserve">here are many books </w:t>
      </w:r>
      <w:r w:rsidR="00DD1060">
        <w:t>about</w:t>
      </w:r>
      <w:r w:rsidR="00494ADA" w:rsidRPr="000F1653">
        <w:t xml:space="preserve"> ghosts and Sasquatches on the market. What distinguishes The Rabbit Hole Experience from the rest?</w:t>
      </w:r>
    </w:p>
    <w:p w:rsidR="0054547A" w:rsidRDefault="003D41D3" w:rsidP="00DE0319">
      <w:pPr>
        <w:pStyle w:val="Answer"/>
      </w:pPr>
      <w:r w:rsidRPr="003D41D3">
        <w:rPr>
          <w:b/>
        </w:rPr>
        <w:t>PAUL:</w:t>
      </w:r>
      <w:r>
        <w:t xml:space="preserve"> </w:t>
      </w:r>
      <w:r w:rsidR="00BA7CBF" w:rsidRPr="00BA7CBF">
        <w:rPr>
          <w:i/>
        </w:rPr>
        <w:t>The Rabbit Hole Experience</w:t>
      </w:r>
      <w:r w:rsidR="00BA7CBF">
        <w:t xml:space="preserve"> is unique in</w:t>
      </w:r>
      <w:r w:rsidR="00C9106A">
        <w:t xml:space="preserve"> three ways. </w:t>
      </w:r>
    </w:p>
    <w:p w:rsidR="003E560A" w:rsidRDefault="00C9106A" w:rsidP="00DE0319">
      <w:pPr>
        <w:pStyle w:val="Answer"/>
      </w:pPr>
      <w:r>
        <w:t>First,</w:t>
      </w:r>
      <w:r w:rsidR="00BA7CBF">
        <w:t xml:space="preserve"> most books relating to the topic focus on the debate regarding whether the </w:t>
      </w:r>
      <w:r w:rsidR="0054547A">
        <w:t>subject matter exists</w:t>
      </w:r>
      <w:r w:rsidR="00DD1060">
        <w:t>.</w:t>
      </w:r>
      <w:r w:rsidR="0054547A">
        <w:t xml:space="preserve"> </w:t>
      </w:r>
      <w:r w:rsidR="00DD1060">
        <w:t>Ours</w:t>
      </w:r>
      <w:r w:rsidR="00BA7CBF">
        <w:t xml:space="preserve"> is </w:t>
      </w:r>
      <w:r w:rsidR="00431279">
        <w:t xml:space="preserve">just as much </w:t>
      </w:r>
      <w:r w:rsidR="00BA7CBF">
        <w:t xml:space="preserve">about the witnesses and their </w:t>
      </w:r>
      <w:r w:rsidR="00BA7CBF" w:rsidRPr="00FD5C85">
        <w:rPr>
          <w:i/>
        </w:rPr>
        <w:t xml:space="preserve">interpretation </w:t>
      </w:r>
      <w:r w:rsidR="003E560A">
        <w:t xml:space="preserve">of their experience.  </w:t>
      </w:r>
    </w:p>
    <w:p w:rsidR="003E560A" w:rsidRDefault="00BA7CBF" w:rsidP="00DE0319">
      <w:pPr>
        <w:pStyle w:val="Answer"/>
      </w:pPr>
      <w:r>
        <w:t>Secon</w:t>
      </w:r>
      <w:r w:rsidR="0054547A">
        <w:t>d</w:t>
      </w:r>
      <w:r>
        <w:t>, the parallels we’ve drawn between the world</w:t>
      </w:r>
      <w:r w:rsidR="006B0EDC">
        <w:t>s</w:t>
      </w:r>
      <w:r>
        <w:t xml:space="preserve"> of cryptozoology and </w:t>
      </w:r>
      <w:r w:rsidR="00AF01F0">
        <w:t>spirit</w:t>
      </w:r>
      <w:r>
        <w:t xml:space="preserve"> investigation </w:t>
      </w:r>
      <w:r w:rsidR="006B0EDC">
        <w:t>give</w:t>
      </w:r>
      <w:r>
        <w:t xml:space="preserve"> us a broader </w:t>
      </w:r>
      <w:r w:rsidR="006B0EDC">
        <w:t>perspective</w:t>
      </w:r>
      <w:r>
        <w:t xml:space="preserve">. </w:t>
      </w:r>
      <w:r w:rsidR="006B0EDC">
        <w:t>I’m a better investigator because of my</w:t>
      </w:r>
      <w:r>
        <w:t xml:space="preserve"> relationship with Mike and the experience he brings to the table</w:t>
      </w:r>
      <w:r w:rsidR="003E560A">
        <w:t xml:space="preserve">. </w:t>
      </w:r>
    </w:p>
    <w:p w:rsidR="00494ADA" w:rsidRDefault="0054547A" w:rsidP="00DE0319">
      <w:pPr>
        <w:pStyle w:val="Answer"/>
      </w:pPr>
      <w:r>
        <w:t>Third</w:t>
      </w:r>
      <w:r w:rsidR="00BA7CBF">
        <w:t xml:space="preserve">, plenty of books </w:t>
      </w:r>
      <w:r w:rsidR="006B0EDC">
        <w:t xml:space="preserve">address </w:t>
      </w:r>
      <w:r w:rsidR="00BA7CBF">
        <w:t xml:space="preserve">Sasquatch and plenty more </w:t>
      </w:r>
      <w:r w:rsidR="006B0EDC">
        <w:t>deal with</w:t>
      </w:r>
      <w:r w:rsidR="00AF01F0">
        <w:t xml:space="preserve"> ghost phenomena</w:t>
      </w:r>
      <w:r w:rsidR="00304415">
        <w:t>. O</w:t>
      </w:r>
      <w:r w:rsidR="00431279">
        <w:t xml:space="preserve">ur book includes both. TWO BOOKS FOR THE PRICE OF ONE! </w:t>
      </w:r>
      <w:r w:rsidR="00BA7CBF">
        <w:t xml:space="preserve">In trying economic times, </w:t>
      </w:r>
      <w:r w:rsidR="00431279" w:rsidRPr="00304415">
        <w:rPr>
          <w:i/>
        </w:rPr>
        <w:t>The Rabbit Hole Experience</w:t>
      </w:r>
      <w:r w:rsidR="00431279">
        <w:t xml:space="preserve"> </w:t>
      </w:r>
      <w:r w:rsidR="00BA7CBF">
        <w:t>makes for a so</w:t>
      </w:r>
      <w:r w:rsidR="00431279">
        <w:t xml:space="preserve">und financial investment. </w:t>
      </w:r>
    </w:p>
    <w:p w:rsidR="00920A11" w:rsidRPr="000F1653" w:rsidRDefault="003E560A" w:rsidP="00DE0319">
      <w:pPr>
        <w:pStyle w:val="Question"/>
      </w:pPr>
      <w:r>
        <w:t>Q.</w:t>
      </w:r>
      <w:r>
        <w:tab/>
      </w:r>
      <w:r w:rsidR="00920A11" w:rsidRPr="000F1653">
        <w:t>Do you investigate together, on separate teams, or both?</w:t>
      </w:r>
    </w:p>
    <w:p w:rsidR="00172EFB" w:rsidRDefault="003D41D3" w:rsidP="0028726E">
      <w:pPr>
        <w:pStyle w:val="Answer"/>
      </w:pPr>
      <w:r w:rsidRPr="003D41D3">
        <w:rPr>
          <w:b/>
        </w:rPr>
        <w:t>PAUL:</w:t>
      </w:r>
      <w:r>
        <w:t xml:space="preserve"> We are members of separate teams, but Mike has accompanied me on many investigations</w:t>
      </w:r>
      <w:r w:rsidR="0054547A">
        <w:t>. He</w:t>
      </w:r>
      <w:r>
        <w:t xml:space="preserve"> is as knowledgeable </w:t>
      </w:r>
      <w:r w:rsidR="0054547A">
        <w:t>about</w:t>
      </w:r>
      <w:r>
        <w:t xml:space="preserve"> Sasquatch investigation</w:t>
      </w:r>
      <w:r w:rsidR="0054547A">
        <w:t>s</w:t>
      </w:r>
      <w:r>
        <w:t xml:space="preserve"> as anyone I know. </w:t>
      </w:r>
      <w:r w:rsidR="0054547A">
        <w:t>At</w:t>
      </w:r>
      <w:r>
        <w:t xml:space="preserve"> this point, we’ve become a team unto ourselves. </w:t>
      </w:r>
    </w:p>
    <w:p w:rsidR="00920A11" w:rsidRDefault="00172EFB" w:rsidP="0028726E">
      <w:pPr>
        <w:pStyle w:val="Answer"/>
      </w:pPr>
      <w:r w:rsidRPr="00172EFB">
        <w:rPr>
          <w:b/>
        </w:rPr>
        <w:t>MICHAEL:</w:t>
      </w:r>
      <w:r>
        <w:t xml:space="preserve"> </w:t>
      </w:r>
      <w:r w:rsidR="0054547A">
        <w:t>Our experience in different fields makes for</w:t>
      </w:r>
      <w:r w:rsidR="0082167B">
        <w:t xml:space="preserve"> a good balance</w:t>
      </w:r>
      <w:r w:rsidR="0054547A">
        <w:t xml:space="preserve">. When </w:t>
      </w:r>
      <w:r w:rsidR="0082167B">
        <w:t xml:space="preserve">we work together, we bring different skills and ideas to the table. </w:t>
      </w:r>
    </w:p>
    <w:p w:rsidR="00920A11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920A11" w:rsidRPr="000F1653">
        <w:t>Where do you investigate and how do you choose your locations?</w:t>
      </w:r>
    </w:p>
    <w:p w:rsidR="00297E42" w:rsidRPr="00C207C5" w:rsidRDefault="00F6097A" w:rsidP="0028726E">
      <w:pPr>
        <w:pStyle w:val="Answer"/>
      </w:pPr>
      <w:r w:rsidRPr="00F6097A">
        <w:rPr>
          <w:b/>
        </w:rPr>
        <w:t>MICHAEL:</w:t>
      </w:r>
      <w:r>
        <w:t xml:space="preserve"> </w:t>
      </w:r>
      <w:r w:rsidR="00994EF1">
        <w:t xml:space="preserve">My team focuses </w:t>
      </w:r>
      <w:r w:rsidR="00704ACA">
        <w:t xml:space="preserve">almost entirely </w:t>
      </w:r>
      <w:r w:rsidR="00994EF1">
        <w:t>on residential c</w:t>
      </w:r>
      <w:r w:rsidR="00AF01F0">
        <w:t>ases. People call us when they’</w:t>
      </w:r>
      <w:r w:rsidR="00704ACA">
        <w:t xml:space="preserve">re </w:t>
      </w:r>
      <w:r w:rsidR="00994EF1">
        <w:t xml:space="preserve">experiencing what they believe to be paranormal activity in their homes. My main criterion for choosing </w:t>
      </w:r>
      <w:r>
        <w:t>an investigation</w:t>
      </w:r>
      <w:r w:rsidR="00994EF1">
        <w:t xml:space="preserve"> is whether I feel </w:t>
      </w:r>
      <w:r w:rsidR="00C207C5">
        <w:t>we will</w:t>
      </w:r>
      <w:r w:rsidR="00994EF1">
        <w:t xml:space="preserve"> help the </w:t>
      </w:r>
      <w:r>
        <w:t>people involved</w:t>
      </w:r>
      <w:r w:rsidR="008032D3">
        <w:t xml:space="preserve"> and leave them in a better state than when we arrive. </w:t>
      </w:r>
      <w:r w:rsidR="00C207C5">
        <w:t>Expecting</w:t>
      </w:r>
      <w:r w:rsidR="0008575D">
        <w:t xml:space="preserve"> to find paranormal activity is not the issue, </w:t>
      </w:r>
      <w:r w:rsidR="0008575D" w:rsidRPr="00C207C5">
        <w:t>although sometimes w</w:t>
      </w:r>
      <w:r w:rsidR="00297E42" w:rsidRPr="00C207C5">
        <w:t xml:space="preserve">e find </w:t>
      </w:r>
      <w:r w:rsidR="00C207C5">
        <w:t xml:space="preserve">activity </w:t>
      </w:r>
      <w:r w:rsidR="00297E42" w:rsidRPr="00C207C5">
        <w:t xml:space="preserve">where we least expect it. </w:t>
      </w:r>
      <w:r w:rsidR="006D7F6F" w:rsidRPr="00C207C5">
        <w:t xml:space="preserve">You have to go in with an open mind. </w:t>
      </w:r>
    </w:p>
    <w:p w:rsidR="000F1653" w:rsidRDefault="00114D5A" w:rsidP="0028726E">
      <w:pPr>
        <w:pStyle w:val="Answer"/>
      </w:pPr>
      <w:r w:rsidRPr="00114D5A">
        <w:rPr>
          <w:b/>
        </w:rPr>
        <w:lastRenderedPageBreak/>
        <w:t>PAUL:</w:t>
      </w:r>
      <w:r>
        <w:t xml:space="preserve"> </w:t>
      </w:r>
      <w:r w:rsidR="00CD36D4" w:rsidRPr="00CD36D4">
        <w:rPr>
          <w:color w:val="000000"/>
        </w:rPr>
        <w:t>For Sasquatch investigation</w:t>
      </w:r>
      <w:r w:rsidR="005E0544">
        <w:rPr>
          <w:color w:val="000000"/>
        </w:rPr>
        <w:t>s</w:t>
      </w:r>
      <w:r w:rsidR="00CD36D4" w:rsidRPr="00CD36D4">
        <w:rPr>
          <w:color w:val="000000"/>
        </w:rPr>
        <w:t>,</w:t>
      </w:r>
      <w:r w:rsidRPr="00D25AD3">
        <w:rPr>
          <w:color w:val="FF0000"/>
        </w:rPr>
        <w:t xml:space="preserve"> </w:t>
      </w:r>
      <w:r w:rsidR="00CD36D4">
        <w:t>l</w:t>
      </w:r>
      <w:r>
        <w:t>arge tracts of wilde</w:t>
      </w:r>
      <w:r w:rsidR="00CD36D4">
        <w:t>rness or undeveloped land</w:t>
      </w:r>
      <w:r w:rsidR="005E0544">
        <w:t xml:space="preserve">. Over </w:t>
      </w:r>
      <w:r>
        <w:t xml:space="preserve">years of talking to witnesses and other investigators, </w:t>
      </w:r>
      <w:r w:rsidR="005E0544">
        <w:t>I’ve learned to</w:t>
      </w:r>
      <w:r>
        <w:t xml:space="preserve"> identify territory </w:t>
      </w:r>
      <w:r w:rsidR="00C207C5">
        <w:t>with</w:t>
      </w:r>
      <w:r>
        <w:t xml:space="preserve"> a high concentration of reported experiences. </w:t>
      </w:r>
      <w:r w:rsidR="00994EF1">
        <w:t xml:space="preserve">  </w:t>
      </w:r>
    </w:p>
    <w:p w:rsidR="00C61338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7E2CDB" w:rsidRPr="000F1653">
        <w:t xml:space="preserve">You’ve both been investigating for </w:t>
      </w:r>
      <w:r w:rsidR="00642BD8">
        <w:t>years</w:t>
      </w:r>
      <w:r w:rsidR="007E2CDB" w:rsidRPr="000F1653">
        <w:t xml:space="preserve">. At </w:t>
      </w:r>
      <w:r w:rsidR="00781680" w:rsidRPr="000F1653">
        <w:t xml:space="preserve">what point did you become interested in the </w:t>
      </w:r>
      <w:r w:rsidR="00C61338" w:rsidRPr="000F1653">
        <w:t xml:space="preserve">people </w:t>
      </w:r>
      <w:r w:rsidR="00781680" w:rsidRPr="000F1653">
        <w:t>who experience</w:t>
      </w:r>
      <w:r w:rsidR="00C61338" w:rsidRPr="000F1653">
        <w:t xml:space="preserve"> strange phenomena as much as the phenomena themselves?</w:t>
      </w:r>
    </w:p>
    <w:p w:rsidR="00AC2F7B" w:rsidRDefault="00AC2F7B" w:rsidP="0028726E">
      <w:pPr>
        <w:pStyle w:val="Answer"/>
      </w:pPr>
      <w:r w:rsidRPr="00AC2F7B">
        <w:rPr>
          <w:b/>
        </w:rPr>
        <w:t>MICHAEL:</w:t>
      </w:r>
      <w:r>
        <w:t xml:space="preserve"> </w:t>
      </w:r>
      <w:r w:rsidR="006926F4">
        <w:t xml:space="preserve">From the beginning. </w:t>
      </w:r>
      <w:r w:rsidR="00371CBC">
        <w:t xml:space="preserve">I entered </w:t>
      </w:r>
      <w:r w:rsidR="00C72E6A">
        <w:t>the</w:t>
      </w:r>
      <w:r w:rsidR="00371CBC">
        <w:t xml:space="preserve"> field </w:t>
      </w:r>
      <w:r w:rsidR="00C72E6A">
        <w:t xml:space="preserve">because of my own history of experiences. I didn’t need any more evidence to convince me these phenomena are real. My purpose was always to help </w:t>
      </w:r>
      <w:r>
        <w:t xml:space="preserve">other </w:t>
      </w:r>
      <w:r w:rsidR="007B38C0">
        <w:t>people</w:t>
      </w:r>
      <w:r w:rsidR="00C72E6A">
        <w:t xml:space="preserve"> deal with their experiences. </w:t>
      </w:r>
    </w:p>
    <w:p w:rsidR="000F1653" w:rsidRDefault="00AC2F7B" w:rsidP="0028726E">
      <w:pPr>
        <w:pStyle w:val="Answer"/>
      </w:pPr>
      <w:r w:rsidRPr="00AC2F7B">
        <w:rPr>
          <w:b/>
        </w:rPr>
        <w:t>PAUL:</w:t>
      </w:r>
      <w:r>
        <w:t xml:space="preserve"> </w:t>
      </w:r>
      <w:r w:rsidR="007B38C0">
        <w:t>My</w:t>
      </w:r>
      <w:r w:rsidR="0055065B" w:rsidRPr="00387D22">
        <w:rPr>
          <w:color w:val="000000"/>
        </w:rPr>
        <w:t xml:space="preserve"> interest </w:t>
      </w:r>
      <w:r w:rsidR="00431279" w:rsidRPr="00387D22">
        <w:rPr>
          <w:color w:val="000000"/>
        </w:rPr>
        <w:t>deepened</w:t>
      </w:r>
      <w:r w:rsidR="00431279">
        <w:rPr>
          <w:color w:val="FF0000"/>
        </w:rPr>
        <w:t xml:space="preserve"> </w:t>
      </w:r>
      <w:r w:rsidR="00CD36D4">
        <w:t>after</w:t>
      </w:r>
      <w:r w:rsidR="007B38C0">
        <w:t xml:space="preserve"> </w:t>
      </w:r>
      <w:r w:rsidR="00092A8A">
        <w:t>encountering a</w:t>
      </w:r>
      <w:r w:rsidR="007B38C0">
        <w:t xml:space="preserve"> broad range of feedback from witnesses over the years. Seeing a Sasquatch is</w:t>
      </w:r>
      <w:r w:rsidR="00CD36D4">
        <w:t xml:space="preserve"> a downright</w:t>
      </w:r>
      <w:r w:rsidR="007B38C0">
        <w:t xml:space="preserve"> spiritual experience for some</w:t>
      </w:r>
      <w:r w:rsidR="00092A8A">
        <w:t>—</w:t>
      </w:r>
      <w:r w:rsidR="007B38C0">
        <w:t xml:space="preserve">and a </w:t>
      </w:r>
      <w:r w:rsidR="00CD36D4">
        <w:t>primal fear for others</w:t>
      </w:r>
      <w:r w:rsidR="007B38C0">
        <w:t>. A</w:t>
      </w:r>
      <w:r w:rsidR="00CD36D4">
        <w:t xml:space="preserve"> few </w:t>
      </w:r>
      <w:r w:rsidR="00092A8A">
        <w:t xml:space="preserve">witnesses </w:t>
      </w:r>
      <w:r w:rsidR="00431279">
        <w:t xml:space="preserve">gained an immeasurable open-mindedness </w:t>
      </w:r>
      <w:r w:rsidR="007B38C0">
        <w:t xml:space="preserve">regarding limitless possibility. There are </w:t>
      </w:r>
      <w:r w:rsidR="00CD36D4">
        <w:t>many people h</w:t>
      </w:r>
      <w:r w:rsidR="007B38C0">
        <w:t>aving extraordinary experiences</w:t>
      </w:r>
      <w:r w:rsidR="00CD36D4">
        <w:t xml:space="preserve"> and interpreting them so differently.</w:t>
      </w:r>
    </w:p>
    <w:p w:rsidR="00781680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781680" w:rsidRPr="000F1653">
        <w:t>Each of your endeavors produces enough stories to fuel a book of its own. Why did you join forces to write one</w:t>
      </w:r>
      <w:r w:rsidR="00C774D9">
        <w:t xml:space="preserve"> book</w:t>
      </w:r>
      <w:r w:rsidR="00781680" w:rsidRPr="000F1653">
        <w:t>?</w:t>
      </w:r>
    </w:p>
    <w:p w:rsidR="008466E6" w:rsidRDefault="008466E6" w:rsidP="0028726E">
      <w:pPr>
        <w:pStyle w:val="Answer"/>
      </w:pPr>
      <w:r w:rsidRPr="008466E6">
        <w:rPr>
          <w:b/>
        </w:rPr>
        <w:t>PAUL:</w:t>
      </w:r>
      <w:r>
        <w:t xml:space="preserve"> </w:t>
      </w:r>
      <w:r w:rsidR="007B38C0" w:rsidRPr="007B38C0">
        <w:rPr>
          <w:i/>
        </w:rPr>
        <w:t>The Rabbit Hole Experience</w:t>
      </w:r>
      <w:r>
        <w:t xml:space="preserve"> was born over fireside conversations </w:t>
      </w:r>
      <w:r w:rsidR="007B38C0">
        <w:t>about</w:t>
      </w:r>
      <w:r>
        <w:t xml:space="preserve"> Mik</w:t>
      </w:r>
      <w:r w:rsidR="007B38C0">
        <w:t>e’s investigations and my field</w:t>
      </w:r>
      <w:r>
        <w:t xml:space="preserve">work </w:t>
      </w:r>
      <w:r w:rsidR="007B38C0">
        <w:t>with</w:t>
      </w:r>
      <w:r>
        <w:t xml:space="preserve"> the Sasquatch phenomenon. </w:t>
      </w:r>
      <w:r w:rsidR="007B38C0">
        <w:t>E</w:t>
      </w:r>
      <w:r>
        <w:t xml:space="preserve">ach </w:t>
      </w:r>
      <w:r w:rsidR="007B38C0">
        <w:t>field certainly</w:t>
      </w:r>
      <w:r>
        <w:t xml:space="preserve"> is compelling on its own</w:t>
      </w:r>
      <w:r w:rsidR="007B38C0">
        <w:t>. But our creative fire</w:t>
      </w:r>
      <w:r>
        <w:t xml:space="preserve"> was sparked by the idea of marrying experiences from both. Like </w:t>
      </w:r>
      <w:r w:rsidR="007B38C0">
        <w:t>a song</w:t>
      </w:r>
      <w:r w:rsidR="00092A8A">
        <w:t>—</w:t>
      </w:r>
      <w:r w:rsidR="007B38C0">
        <w:t>a big, hairy, ghostly</w:t>
      </w:r>
      <w:r>
        <w:t xml:space="preserve"> song. </w:t>
      </w:r>
    </w:p>
    <w:p w:rsidR="000F1653" w:rsidRDefault="008466E6" w:rsidP="0028726E">
      <w:pPr>
        <w:pStyle w:val="Answer"/>
      </w:pPr>
      <w:r w:rsidRPr="008466E6">
        <w:rPr>
          <w:b/>
        </w:rPr>
        <w:t>MICHAEL:</w:t>
      </w:r>
      <w:r>
        <w:t xml:space="preserve"> </w:t>
      </w:r>
      <w:r w:rsidR="00733631">
        <w:t xml:space="preserve">Our focus </w:t>
      </w:r>
      <w:r w:rsidR="006926F4">
        <w:t xml:space="preserve">in the book </w:t>
      </w:r>
      <w:r w:rsidR="00733631">
        <w:t>is the common ground between our fields</w:t>
      </w:r>
      <w:r w:rsidR="004D62CC">
        <w:t>—</w:t>
      </w:r>
      <w:r w:rsidR="00DC70F6">
        <w:t>the psychological impact o</w:t>
      </w:r>
      <w:r w:rsidR="00092A8A">
        <w:t>n</w:t>
      </w:r>
      <w:r w:rsidR="00DC70F6">
        <w:t xml:space="preserve"> a person </w:t>
      </w:r>
      <w:r w:rsidR="001F177A">
        <w:t xml:space="preserve">who </w:t>
      </w:r>
      <w:r w:rsidR="00DC70F6">
        <w:t>encounter</w:t>
      </w:r>
      <w:r w:rsidR="001F177A">
        <w:t>s</w:t>
      </w:r>
      <w:r w:rsidR="00DC70F6">
        <w:t xml:space="preserve"> something they don’t believe is real. </w:t>
      </w:r>
      <w:r w:rsidR="008245CC">
        <w:t>Seeing this impact from the different angles offered by our individual pursuits helped us better unders</w:t>
      </w:r>
      <w:r w:rsidR="00312697">
        <w:t xml:space="preserve">tand what was going on. We hope </w:t>
      </w:r>
      <w:r w:rsidR="004D62CC">
        <w:t>our book</w:t>
      </w:r>
      <w:r w:rsidR="00312697">
        <w:t xml:space="preserve"> </w:t>
      </w:r>
      <w:r w:rsidR="004D62CC">
        <w:t xml:space="preserve">will do </w:t>
      </w:r>
      <w:r w:rsidR="008245CC">
        <w:t xml:space="preserve">the same for our readers. </w:t>
      </w:r>
    </w:p>
    <w:p w:rsidR="00494ADA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494ADA" w:rsidRPr="000F1653">
        <w:t>When you were writing The Rabbit Hole Experience, who did you envision your readers would be?</w:t>
      </w:r>
    </w:p>
    <w:p w:rsidR="000F1653" w:rsidRDefault="007D574D" w:rsidP="0028726E">
      <w:pPr>
        <w:pStyle w:val="Answer"/>
      </w:pPr>
      <w:r w:rsidRPr="007D574D">
        <w:rPr>
          <w:b/>
        </w:rPr>
        <w:t>PAUL:</w:t>
      </w:r>
      <w:r>
        <w:t xml:space="preserve"> </w:t>
      </w:r>
      <w:r w:rsidR="004D62CC">
        <w:t xml:space="preserve">A few types of people: </w:t>
      </w:r>
      <w:r>
        <w:t>The skeptic who want</w:t>
      </w:r>
      <w:r w:rsidR="004D62CC">
        <w:t>s</w:t>
      </w:r>
      <w:r>
        <w:t xml:space="preserve"> insight into </w:t>
      </w:r>
      <w:r w:rsidR="004D62CC">
        <w:t xml:space="preserve">people </w:t>
      </w:r>
      <w:r>
        <w:t xml:space="preserve">who claim </w:t>
      </w:r>
      <w:r w:rsidR="004D62CC">
        <w:t>to see what has been</w:t>
      </w:r>
      <w:r>
        <w:t xml:space="preserve"> deemed impossible</w:t>
      </w:r>
      <w:r w:rsidR="004D62CC">
        <w:t>. T</w:t>
      </w:r>
      <w:r>
        <w:t>he believer who wants more than a documentation of sightings</w:t>
      </w:r>
      <w:r w:rsidR="004D62CC">
        <w:t>.</w:t>
      </w:r>
      <w:r>
        <w:t xml:space="preserve"> </w:t>
      </w:r>
      <w:r w:rsidR="004D62CC">
        <w:t>T</w:t>
      </w:r>
      <w:r w:rsidR="001F177A">
        <w:t>he witness</w:t>
      </w:r>
      <w:r w:rsidR="003E560A">
        <w:t xml:space="preserve"> to the unexplained</w:t>
      </w:r>
      <w:r w:rsidR="001F177A">
        <w:t>—</w:t>
      </w:r>
      <w:r w:rsidR="004D62CC">
        <w:t xml:space="preserve">people who </w:t>
      </w:r>
      <w:r>
        <w:t>have fallen into the hole and need to validate their experience and know that they are not alone.</w:t>
      </w:r>
    </w:p>
    <w:p w:rsidR="00762064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762064" w:rsidRPr="000F1653">
        <w:t>What do you most hope to accomplish with your book?</w:t>
      </w:r>
    </w:p>
    <w:p w:rsidR="000F1653" w:rsidRDefault="009A557D" w:rsidP="0028726E">
      <w:pPr>
        <w:pStyle w:val="Answer"/>
      </w:pPr>
      <w:r w:rsidRPr="009A557D">
        <w:rPr>
          <w:b/>
        </w:rPr>
        <w:t>MICHAEL:</w:t>
      </w:r>
      <w:r>
        <w:t xml:space="preserve"> </w:t>
      </w:r>
      <w:r w:rsidR="004D62CC">
        <w:t>We</w:t>
      </w:r>
      <w:r>
        <w:t xml:space="preserve"> are at a critical juncture in</w:t>
      </w:r>
      <w:r w:rsidR="005574A4">
        <w:t xml:space="preserve"> the paranormal field. We’ve reached</w:t>
      </w:r>
      <w:r>
        <w:t xml:space="preserve"> a point where collecting more evidence to prove t</w:t>
      </w:r>
      <w:r w:rsidR="00C8131A">
        <w:t>he existence of these phenomena is</w:t>
      </w:r>
      <w:r>
        <w:t xml:space="preserve"> of marginal value. It’s time to shift the focus of our inquiry from gathering evidence to examining what it means that people have these experiences.</w:t>
      </w:r>
      <w:r w:rsidR="004D62CC">
        <w:t xml:space="preserve"> I hope </w:t>
      </w:r>
      <w:r w:rsidR="00100318">
        <w:t>our book c</w:t>
      </w:r>
      <w:r w:rsidR="004D62CC">
        <w:t>an help</w:t>
      </w:r>
      <w:r w:rsidR="003F516B">
        <w:t xml:space="preserve"> steer the conversation in that direction</w:t>
      </w:r>
      <w:r w:rsidR="00100318">
        <w:t xml:space="preserve">. </w:t>
      </w:r>
    </w:p>
    <w:p w:rsidR="009645E5" w:rsidRPr="004D62CC" w:rsidRDefault="00563510" w:rsidP="0028726E">
      <w:pPr>
        <w:pStyle w:val="Answer"/>
        <w:rPr>
          <w:b/>
        </w:rPr>
      </w:pPr>
      <w:r w:rsidRPr="00563510">
        <w:rPr>
          <w:b/>
        </w:rPr>
        <w:t>PAUL:</w:t>
      </w:r>
      <w:r>
        <w:rPr>
          <w:b/>
        </w:rPr>
        <w:t xml:space="preserve"> </w:t>
      </w:r>
      <w:r>
        <w:t>For me</w:t>
      </w:r>
      <w:r w:rsidR="004D62CC">
        <w:t>, the hope is</w:t>
      </w:r>
      <w:r>
        <w:t xml:space="preserve"> simply</w:t>
      </w:r>
      <w:r w:rsidR="004D62CC">
        <w:t xml:space="preserve"> to share what we’ve found </w:t>
      </w:r>
      <w:r>
        <w:t>over a decade of poking our noses into areas where many don’t</w:t>
      </w:r>
      <w:r w:rsidR="004D62CC">
        <w:t>—</w:t>
      </w:r>
      <w:r>
        <w:t xml:space="preserve">or won’t. I hope people read </w:t>
      </w:r>
      <w:r w:rsidR="004D62CC" w:rsidRPr="004D62CC">
        <w:rPr>
          <w:i/>
        </w:rPr>
        <w:t>The Rabbit Hole Experience</w:t>
      </w:r>
      <w:r>
        <w:t>, apply their own knowledge and experience</w:t>
      </w:r>
      <w:r w:rsidR="004D62CC">
        <w:t>,</w:t>
      </w:r>
      <w:r>
        <w:t xml:space="preserve"> and develop a broader sense of the “real” </w:t>
      </w:r>
      <w:r w:rsidR="004D62CC" w:rsidRPr="004D62CC">
        <w:t>versus</w:t>
      </w:r>
      <w:r w:rsidRPr="004D62CC">
        <w:t xml:space="preserve"> the “unreal</w:t>
      </w:r>
      <w:r w:rsidR="004D62CC" w:rsidRPr="004D62CC">
        <w:t>.”</w:t>
      </w:r>
    </w:p>
    <w:p w:rsidR="004B40D6" w:rsidRPr="004D62CC" w:rsidRDefault="00C774D9" w:rsidP="0028726E">
      <w:pPr>
        <w:pStyle w:val="Question"/>
      </w:pPr>
      <w:r w:rsidRPr="004D62CC">
        <w:t>Q.</w:t>
      </w:r>
      <w:r w:rsidR="003E560A">
        <w:tab/>
      </w:r>
      <w:r w:rsidR="00762064" w:rsidRPr="004D62CC">
        <w:t xml:space="preserve">How has investigating </w:t>
      </w:r>
      <w:r w:rsidR="004B40D6" w:rsidRPr="004D62CC">
        <w:t>affected your belief systems and approach to life?</w:t>
      </w:r>
    </w:p>
    <w:p w:rsidR="000F1653" w:rsidRDefault="000378AA" w:rsidP="0028726E">
      <w:pPr>
        <w:pStyle w:val="Answer"/>
      </w:pPr>
      <w:r w:rsidRPr="000378AA">
        <w:rPr>
          <w:b/>
        </w:rPr>
        <w:t>MICHAEL:</w:t>
      </w:r>
      <w:r>
        <w:t xml:space="preserve"> </w:t>
      </w:r>
      <w:r w:rsidR="00D718BC">
        <w:t xml:space="preserve">My belief system expanded to incorporate spirit phenomena long ago. </w:t>
      </w:r>
      <w:r w:rsidR="00FD319F">
        <w:t xml:space="preserve">However, on the Bigfoot side, I have still not crossed that line. </w:t>
      </w:r>
      <w:r w:rsidR="00BF22BC">
        <w:t>Above all, investigating has humbled me to just how little we actually know about the way th</w:t>
      </w:r>
      <w:r w:rsidR="00C8131A">
        <w:t>e world works.</w:t>
      </w:r>
    </w:p>
    <w:p w:rsidR="000378AA" w:rsidRPr="000378AA" w:rsidRDefault="000378AA" w:rsidP="0028726E">
      <w:pPr>
        <w:pStyle w:val="Answer"/>
        <w:rPr>
          <w:b/>
        </w:rPr>
      </w:pPr>
      <w:r w:rsidRPr="000378AA">
        <w:rPr>
          <w:b/>
        </w:rPr>
        <w:t xml:space="preserve">PAUL: </w:t>
      </w:r>
      <w:r>
        <w:t xml:space="preserve">The most enriching part of investigating is the constant reminder </w:t>
      </w:r>
      <w:r w:rsidR="001C78CE">
        <w:t>w</w:t>
      </w:r>
      <w:r>
        <w:t xml:space="preserve">e </w:t>
      </w:r>
      <w:r w:rsidRPr="000B329A">
        <w:rPr>
          <w:i/>
        </w:rPr>
        <w:t xml:space="preserve">don’t </w:t>
      </w:r>
      <w:r w:rsidR="000B329A">
        <w:t xml:space="preserve">have all </w:t>
      </w:r>
      <w:r>
        <w:t>the answers. There are still mysteries t</w:t>
      </w:r>
      <w:r w:rsidR="000B329A">
        <w:t>o unravel that require our open-</w:t>
      </w:r>
      <w:r>
        <w:t>mindedness and the exchangin</w:t>
      </w:r>
      <w:r w:rsidR="00966D49">
        <w:t>g of ideas.</w:t>
      </w:r>
    </w:p>
    <w:p w:rsidR="00A27441" w:rsidRPr="000F1653" w:rsidRDefault="000F1653" w:rsidP="0028726E">
      <w:pPr>
        <w:pStyle w:val="Question"/>
      </w:pPr>
      <w:r w:rsidRPr="000F1653">
        <w:t>Q.</w:t>
      </w:r>
      <w:r w:rsidR="003E560A">
        <w:tab/>
      </w:r>
      <w:r w:rsidR="00A27441" w:rsidRPr="000F1653">
        <w:t>What is the next step for the two of you?</w:t>
      </w:r>
    </w:p>
    <w:p w:rsidR="006C3212" w:rsidRDefault="006C3212" w:rsidP="0028726E">
      <w:pPr>
        <w:pStyle w:val="Answer"/>
      </w:pPr>
      <w:r>
        <w:rPr>
          <w:b/>
        </w:rPr>
        <w:t>MICHAEL</w:t>
      </w:r>
      <w:r w:rsidRPr="006C3212">
        <w:rPr>
          <w:b/>
        </w:rPr>
        <w:t>:</w:t>
      </w:r>
      <w:r>
        <w:rPr>
          <w:b/>
        </w:rPr>
        <w:t xml:space="preserve"> </w:t>
      </w:r>
      <w:r w:rsidR="00751634" w:rsidRPr="00751634">
        <w:t xml:space="preserve">I’m </w:t>
      </w:r>
      <w:r w:rsidR="006E3C80">
        <w:t>interested in the nature of time and how it rel</w:t>
      </w:r>
      <w:r w:rsidR="00751634">
        <w:t>ates</w:t>
      </w:r>
      <w:r w:rsidR="006E3C80">
        <w:t xml:space="preserve"> no</w:t>
      </w:r>
      <w:r w:rsidR="00751634">
        <w:t>t just to paranormal experience</w:t>
      </w:r>
      <w:r w:rsidR="006E3C80">
        <w:t xml:space="preserve"> but to human experience in general. Many paranormal experiences don’t play well with our linear ideas </w:t>
      </w:r>
      <w:r w:rsidR="001C78CE">
        <w:t>about time, and I think there’</w:t>
      </w:r>
      <w:r w:rsidR="006E3C80">
        <w:t xml:space="preserve">s something very deep there that can be learned. </w:t>
      </w:r>
      <w:r w:rsidR="00EB341C">
        <w:t xml:space="preserve">If we can adjust our view on </w:t>
      </w:r>
      <w:r w:rsidR="00304415">
        <w:t>what time is</w:t>
      </w:r>
      <w:r w:rsidR="00751634">
        <w:t>—</w:t>
      </w:r>
      <w:r w:rsidR="00304415">
        <w:t>or even on what i</w:t>
      </w:r>
      <w:r w:rsidR="00751634">
        <w:t>t</w:t>
      </w:r>
      <w:r w:rsidR="00304415">
        <w:t xml:space="preserve"> isn’t</w:t>
      </w:r>
      <w:r w:rsidR="00751634">
        <w:t>—</w:t>
      </w:r>
      <w:r w:rsidR="00EB341C">
        <w:t xml:space="preserve">it may make the rabbit hole seem a lot less dark and twisty. </w:t>
      </w:r>
    </w:p>
    <w:p w:rsidR="00751634" w:rsidRDefault="00C92C72" w:rsidP="0028726E">
      <w:pPr>
        <w:pStyle w:val="Answer"/>
      </w:pPr>
      <w:r w:rsidRPr="00C92C72">
        <w:rPr>
          <w:b/>
        </w:rPr>
        <w:t>PAUL:</w:t>
      </w:r>
      <w:r>
        <w:rPr>
          <w:b/>
        </w:rPr>
        <w:t xml:space="preserve"> </w:t>
      </w:r>
      <w:r w:rsidR="00751634">
        <w:t>I want to continue</w:t>
      </w:r>
      <w:r>
        <w:t xml:space="preserve"> hav</w:t>
      </w:r>
      <w:r w:rsidR="00751634">
        <w:t>ing</w:t>
      </w:r>
      <w:r>
        <w:t xml:space="preserve"> new experiences and broaden my horizons regarding where I conduct investigations</w:t>
      </w:r>
      <w:r w:rsidR="00751634">
        <w:t>. I also want to</w:t>
      </w:r>
      <w:r w:rsidR="00CB30A6">
        <w:t xml:space="preserve"> either produce or witness new evidence that brings us to the next step in the study of the Sasquatch phenomenon</w:t>
      </w:r>
      <w:r w:rsidR="00751634">
        <w:t xml:space="preserve">—and </w:t>
      </w:r>
      <w:r w:rsidR="00CB30A6">
        <w:t>possibly branch into ot</w:t>
      </w:r>
      <w:r w:rsidR="0090238B">
        <w:t xml:space="preserve">her areas of the unexplained. </w:t>
      </w:r>
    </w:p>
    <w:p w:rsidR="00C92C72" w:rsidRDefault="0090238B" w:rsidP="0028726E">
      <w:pPr>
        <w:pStyle w:val="Answer"/>
      </w:pPr>
      <w:r>
        <w:t xml:space="preserve">For example, we have </w:t>
      </w:r>
      <w:r w:rsidR="00C92C72">
        <w:t>become interested in stone chambers</w:t>
      </w:r>
      <w:r w:rsidR="00387D22">
        <w:t xml:space="preserve"> found throughout the Northeast</w:t>
      </w:r>
      <w:r w:rsidR="00C92C72">
        <w:t xml:space="preserve"> that have inspired </w:t>
      </w:r>
      <w:r w:rsidR="006539D7" w:rsidRPr="00387D22">
        <w:t>a lot of</w:t>
      </w:r>
      <w:r w:rsidR="006539D7" w:rsidRPr="006539D7">
        <w:rPr>
          <w:color w:val="FF0000"/>
        </w:rPr>
        <w:t xml:space="preserve"> </w:t>
      </w:r>
      <w:r w:rsidR="00C92C72">
        <w:t>debate</w:t>
      </w:r>
      <w:r w:rsidR="00CB30A6">
        <w:t xml:space="preserve"> regarding their significance. </w:t>
      </w:r>
      <w:r w:rsidR="00C92C72">
        <w:t>Strange happenings have often been associated with the chambers, and Mike and I have often been associated with strange happenings</w:t>
      </w:r>
      <w:r w:rsidR="00CB30A6">
        <w:t xml:space="preserve">. We look to dig </w:t>
      </w:r>
      <w:r w:rsidR="00C92C72">
        <w:t xml:space="preserve">deeper into the </w:t>
      </w:r>
      <w:r w:rsidR="00CB30A6">
        <w:t xml:space="preserve">Rabbit Hole. </w:t>
      </w:r>
    </w:p>
    <w:sectPr w:rsidR="00C92C72" w:rsidSect="00DE031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64" w:rsidRDefault="00950464" w:rsidP="00DE0319">
      <w:pPr>
        <w:spacing w:after="0" w:line="240" w:lineRule="auto"/>
      </w:pPr>
      <w:r>
        <w:separator/>
      </w:r>
    </w:p>
  </w:endnote>
  <w:endnote w:type="continuationSeparator" w:id="0">
    <w:p w:rsidR="00950464" w:rsidRDefault="00950464" w:rsidP="00DE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64" w:rsidRDefault="00950464" w:rsidP="00DE0319">
      <w:pPr>
        <w:spacing w:after="0" w:line="240" w:lineRule="auto"/>
      </w:pPr>
      <w:r>
        <w:separator/>
      </w:r>
    </w:p>
  </w:footnote>
  <w:footnote w:type="continuationSeparator" w:id="0">
    <w:p w:rsidR="00950464" w:rsidRDefault="00950464" w:rsidP="00DE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19" w:rsidRPr="00137AC0" w:rsidRDefault="00DE0319" w:rsidP="00DE0319">
    <w:pPr>
      <w:pStyle w:val="Header"/>
      <w:pBdr>
        <w:bottom w:val="single" w:sz="4" w:space="1" w:color="auto"/>
      </w:pBdr>
      <w:rPr>
        <w:rFonts w:asciiTheme="majorHAnsi" w:hAnsiTheme="majorHAnsi"/>
        <w:b/>
      </w:rPr>
    </w:pPr>
    <w:r w:rsidRPr="0085388F">
      <w:rPr>
        <w:rFonts w:asciiTheme="majorHAnsi" w:hAnsiTheme="majorHAnsi"/>
        <w:b/>
      </w:rPr>
      <w:tab/>
    </w:r>
    <w:r w:rsidRPr="0085388F">
      <w:rPr>
        <w:rFonts w:asciiTheme="majorHAnsi" w:hAnsiTheme="majorHAnsi"/>
        <w:b/>
        <w:noProof/>
      </w:rPr>
      <w:drawing>
        <wp:anchor distT="0" distB="0" distL="114300" distR="114300" simplePos="0" relativeHeight="251659264" behindDoc="0" locked="0" layoutInCell="1" allowOverlap="1" wp14:anchorId="2206118D" wp14:editId="5DDC10FB">
          <wp:simplePos x="0" y="0"/>
          <wp:positionH relativeFrom="column">
            <wp:posOffset>-8678</wp:posOffset>
          </wp:positionH>
          <wp:positionV relativeFrom="paragraph">
            <wp:posOffset>16510</wp:posOffset>
          </wp:positionV>
          <wp:extent cx="137160" cy="137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 House A 000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319">
      <w:rPr>
        <w:rFonts w:asciiTheme="majorHAnsi" w:hAnsiTheme="majorHAnsi"/>
        <w:b/>
        <w:noProof/>
      </w:rPr>
      <w:t xml:space="preserve">Q-and-A with </w:t>
    </w:r>
    <w:r w:rsidRPr="00DE0319">
      <w:rPr>
        <w:rFonts w:asciiTheme="majorHAnsi" w:hAnsiTheme="majorHAnsi"/>
        <w:b/>
        <w:i/>
        <w:noProof/>
      </w:rPr>
      <w:t>The Rabbit Hole Experience</w:t>
    </w:r>
    <w:r w:rsidRPr="00DE0319">
      <w:rPr>
        <w:rFonts w:asciiTheme="majorHAnsi" w:hAnsiTheme="majorHAnsi"/>
        <w:b/>
        <w:noProof/>
      </w:rPr>
      <w:t xml:space="preserve"> authors Paul Conroy and Michael Robartes</w:t>
    </w:r>
    <w:r w:rsidRPr="0085388F">
      <w:rPr>
        <w:rFonts w:asciiTheme="majorHAnsi" w:hAnsiTheme="majorHAnsi"/>
        <w:b/>
      </w:rPr>
      <w:tab/>
      <w:t xml:space="preserve"> </w:t>
    </w:r>
    <w:r w:rsidRPr="0085388F">
      <w:rPr>
        <w:rFonts w:asciiTheme="majorHAnsi" w:hAnsiTheme="majorHAnsi"/>
        <w:b/>
      </w:rPr>
      <w:fldChar w:fldCharType="begin"/>
    </w:r>
    <w:r w:rsidRPr="0085388F">
      <w:rPr>
        <w:rFonts w:asciiTheme="majorHAnsi" w:hAnsiTheme="majorHAnsi"/>
        <w:b/>
      </w:rPr>
      <w:instrText xml:space="preserve"> PAGE   \* MERGEFORMAT </w:instrText>
    </w:r>
    <w:r w:rsidRPr="0085388F">
      <w:rPr>
        <w:rFonts w:asciiTheme="majorHAnsi" w:hAnsiTheme="majorHAnsi"/>
        <w:b/>
      </w:rPr>
      <w:fldChar w:fldCharType="separate"/>
    </w:r>
    <w:r w:rsidR="00A77062">
      <w:rPr>
        <w:rFonts w:asciiTheme="majorHAnsi" w:hAnsiTheme="majorHAnsi"/>
        <w:b/>
        <w:noProof/>
      </w:rPr>
      <w:t>2</w:t>
    </w:r>
    <w:r w:rsidRPr="0085388F">
      <w:rPr>
        <w:rFonts w:asciiTheme="majorHAnsi" w:hAnsiTheme="majorHAnsi"/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19" w:rsidRPr="00DF00BD" w:rsidRDefault="00DE0319" w:rsidP="00DE0319">
    <w:pPr>
      <w:jc w:val="center"/>
      <w:rPr>
        <w:smallCaps/>
        <w:sz w:val="20"/>
        <w:szCs w:val="20"/>
      </w:rPr>
    </w:pPr>
    <w:r>
      <w:rPr>
        <w:noProof/>
      </w:rPr>
      <w:drawing>
        <wp:inline distT="0" distB="0" distL="0" distR="0">
          <wp:extent cx="3714750" cy="530860"/>
          <wp:effectExtent l="0" t="0" r="0" b="2540"/>
          <wp:docPr id="1" name="Picture 1" descr="Q:\Cape House\Logo\Cape House logo horiz 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Cape House\Logo\Cape House logo horiz 000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DF00BD">
      <w:rPr>
        <w:smallCaps/>
        <w:sz w:val="20"/>
        <w:szCs w:val="20"/>
      </w:rPr>
      <w:t xml:space="preserve">Cape House </w:t>
    </w:r>
    <w:r>
      <w:rPr>
        <w:smallCaps/>
        <w:sz w:val="20"/>
        <w:szCs w:val="20"/>
      </w:rPr>
      <w:t>Books</w:t>
    </w:r>
    <w:r w:rsidRPr="00DF00BD">
      <w:rPr>
        <w:smallCaps/>
        <w:sz w:val="20"/>
        <w:szCs w:val="20"/>
      </w:rPr>
      <w:br/>
      <w:t>PO Box 200, Allendale NJ  07401-0200</w:t>
    </w:r>
    <w:r w:rsidRPr="00DF00BD">
      <w:rPr>
        <w:smallCaps/>
        <w:sz w:val="20"/>
        <w:szCs w:val="20"/>
      </w:rPr>
      <w:br/>
    </w:r>
    <w:r>
      <w:rPr>
        <w:smallCaps/>
        <w:sz w:val="20"/>
        <w:szCs w:val="20"/>
      </w:rPr>
      <w:t>www.CapeHouseBooks.com</w:t>
    </w:r>
  </w:p>
  <w:p w:rsidR="00DE0319" w:rsidRPr="00DE0319" w:rsidRDefault="00DE0319" w:rsidP="00DE0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CEC"/>
    <w:multiLevelType w:val="hybridMultilevel"/>
    <w:tmpl w:val="EE5CD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A8"/>
    <w:rsid w:val="00031483"/>
    <w:rsid w:val="000378AA"/>
    <w:rsid w:val="00061302"/>
    <w:rsid w:val="0008575D"/>
    <w:rsid w:val="00092A8A"/>
    <w:rsid w:val="000B329A"/>
    <w:rsid w:val="000C59C4"/>
    <w:rsid w:val="000E2CC2"/>
    <w:rsid w:val="000F1653"/>
    <w:rsid w:val="00100318"/>
    <w:rsid w:val="00114D5A"/>
    <w:rsid w:val="0015532D"/>
    <w:rsid w:val="00172EFB"/>
    <w:rsid w:val="001A2B26"/>
    <w:rsid w:val="001C78CE"/>
    <w:rsid w:val="001F177A"/>
    <w:rsid w:val="002062C8"/>
    <w:rsid w:val="00222A86"/>
    <w:rsid w:val="00227D5F"/>
    <w:rsid w:val="0028726E"/>
    <w:rsid w:val="00297E42"/>
    <w:rsid w:val="00304415"/>
    <w:rsid w:val="00304F48"/>
    <w:rsid w:val="00312697"/>
    <w:rsid w:val="00360900"/>
    <w:rsid w:val="00371CBC"/>
    <w:rsid w:val="00387D22"/>
    <w:rsid w:val="003B6263"/>
    <w:rsid w:val="003D41D3"/>
    <w:rsid w:val="003E560A"/>
    <w:rsid w:val="003F516B"/>
    <w:rsid w:val="004220C0"/>
    <w:rsid w:val="00431279"/>
    <w:rsid w:val="00494ADA"/>
    <w:rsid w:val="004B40D6"/>
    <w:rsid w:val="004D3DEE"/>
    <w:rsid w:val="004D62CC"/>
    <w:rsid w:val="00543030"/>
    <w:rsid w:val="0054547A"/>
    <w:rsid w:val="0055065B"/>
    <w:rsid w:val="005574A4"/>
    <w:rsid w:val="00561318"/>
    <w:rsid w:val="00563510"/>
    <w:rsid w:val="00571B43"/>
    <w:rsid w:val="00583B79"/>
    <w:rsid w:val="005B5E2A"/>
    <w:rsid w:val="005D2815"/>
    <w:rsid w:val="005E0544"/>
    <w:rsid w:val="00642BD8"/>
    <w:rsid w:val="006539D7"/>
    <w:rsid w:val="006926F4"/>
    <w:rsid w:val="006B0EDC"/>
    <w:rsid w:val="006C3212"/>
    <w:rsid w:val="006D7F6F"/>
    <w:rsid w:val="006E3C80"/>
    <w:rsid w:val="00704ACA"/>
    <w:rsid w:val="0072141E"/>
    <w:rsid w:val="00733631"/>
    <w:rsid w:val="0073737E"/>
    <w:rsid w:val="00745D17"/>
    <w:rsid w:val="0075036B"/>
    <w:rsid w:val="00751634"/>
    <w:rsid w:val="00762064"/>
    <w:rsid w:val="00781680"/>
    <w:rsid w:val="007B38C0"/>
    <w:rsid w:val="007C77CA"/>
    <w:rsid w:val="007D574D"/>
    <w:rsid w:val="007E197F"/>
    <w:rsid w:val="007E2CDB"/>
    <w:rsid w:val="007F4F7B"/>
    <w:rsid w:val="008032D3"/>
    <w:rsid w:val="0082167B"/>
    <w:rsid w:val="008232DF"/>
    <w:rsid w:val="0082400F"/>
    <w:rsid w:val="008245CC"/>
    <w:rsid w:val="008466E6"/>
    <w:rsid w:val="0090238B"/>
    <w:rsid w:val="00920A11"/>
    <w:rsid w:val="00922AAC"/>
    <w:rsid w:val="00950464"/>
    <w:rsid w:val="009645E5"/>
    <w:rsid w:val="00966D49"/>
    <w:rsid w:val="00994EF1"/>
    <w:rsid w:val="009A557D"/>
    <w:rsid w:val="00A1247A"/>
    <w:rsid w:val="00A27441"/>
    <w:rsid w:val="00A50E97"/>
    <w:rsid w:val="00A70C32"/>
    <w:rsid w:val="00A77062"/>
    <w:rsid w:val="00A9745B"/>
    <w:rsid w:val="00AC2F7B"/>
    <w:rsid w:val="00AC7BA8"/>
    <w:rsid w:val="00AF01F0"/>
    <w:rsid w:val="00AF7085"/>
    <w:rsid w:val="00BA7CBF"/>
    <w:rsid w:val="00BD0039"/>
    <w:rsid w:val="00BE134B"/>
    <w:rsid w:val="00BF22BC"/>
    <w:rsid w:val="00C207C5"/>
    <w:rsid w:val="00C31AA0"/>
    <w:rsid w:val="00C557FE"/>
    <w:rsid w:val="00C61338"/>
    <w:rsid w:val="00C72E6A"/>
    <w:rsid w:val="00C774D9"/>
    <w:rsid w:val="00C8131A"/>
    <w:rsid w:val="00C9106A"/>
    <w:rsid w:val="00C92C72"/>
    <w:rsid w:val="00CB30A6"/>
    <w:rsid w:val="00CD36D4"/>
    <w:rsid w:val="00D132C3"/>
    <w:rsid w:val="00D25AD3"/>
    <w:rsid w:val="00D56FEB"/>
    <w:rsid w:val="00D578FF"/>
    <w:rsid w:val="00D718BC"/>
    <w:rsid w:val="00D804E1"/>
    <w:rsid w:val="00D83E8C"/>
    <w:rsid w:val="00DC70F6"/>
    <w:rsid w:val="00DD1060"/>
    <w:rsid w:val="00DD5130"/>
    <w:rsid w:val="00DE0319"/>
    <w:rsid w:val="00E2170C"/>
    <w:rsid w:val="00E3552D"/>
    <w:rsid w:val="00EB341C"/>
    <w:rsid w:val="00ED2732"/>
    <w:rsid w:val="00EE3517"/>
    <w:rsid w:val="00F03AEF"/>
    <w:rsid w:val="00F6097A"/>
    <w:rsid w:val="00FB3A46"/>
    <w:rsid w:val="00FD319F"/>
    <w:rsid w:val="00FF400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6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6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65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0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5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5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05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05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6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19"/>
    <w:rPr>
      <w:sz w:val="22"/>
      <w:szCs w:val="22"/>
    </w:rPr>
  </w:style>
  <w:style w:type="paragraph" w:customStyle="1" w:styleId="Question">
    <w:name w:val="Question"/>
    <w:basedOn w:val="Normal"/>
    <w:qFormat/>
    <w:rsid w:val="0028726E"/>
    <w:pPr>
      <w:keepNext/>
      <w:tabs>
        <w:tab w:val="left" w:pos="288"/>
      </w:tabs>
      <w:spacing w:before="480" w:after="160"/>
      <w:ind w:left="288" w:hanging="288"/>
    </w:pPr>
    <w:rPr>
      <w:b/>
      <w:i/>
    </w:rPr>
  </w:style>
  <w:style w:type="paragraph" w:customStyle="1" w:styleId="Answer">
    <w:name w:val="Answer"/>
    <w:basedOn w:val="Normal"/>
    <w:qFormat/>
    <w:rsid w:val="0028726E"/>
    <w:pPr>
      <w:tabs>
        <w:tab w:val="left" w:pos="288"/>
      </w:tabs>
      <w:spacing w:after="160"/>
      <w:ind w:left="2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6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6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65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0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5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5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05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05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6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19"/>
    <w:rPr>
      <w:sz w:val="22"/>
      <w:szCs w:val="22"/>
    </w:rPr>
  </w:style>
  <w:style w:type="paragraph" w:customStyle="1" w:styleId="Question">
    <w:name w:val="Question"/>
    <w:basedOn w:val="Normal"/>
    <w:qFormat/>
    <w:rsid w:val="0028726E"/>
    <w:pPr>
      <w:keepNext/>
      <w:tabs>
        <w:tab w:val="left" w:pos="288"/>
      </w:tabs>
      <w:spacing w:before="480" w:after="160"/>
      <w:ind w:left="288" w:hanging="288"/>
    </w:pPr>
    <w:rPr>
      <w:b/>
      <w:i/>
    </w:rPr>
  </w:style>
  <w:style w:type="paragraph" w:customStyle="1" w:styleId="Answer">
    <w:name w:val="Answer"/>
    <w:basedOn w:val="Normal"/>
    <w:qFormat/>
    <w:rsid w:val="0028726E"/>
    <w:pPr>
      <w:tabs>
        <w:tab w:val="left" w:pos="288"/>
      </w:tabs>
      <w:spacing w:after="160"/>
      <w:ind w:lef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Ash</dc:creator>
  <cp:lastModifiedBy>William Ash</cp:lastModifiedBy>
  <cp:revision>4</cp:revision>
  <dcterms:created xsi:type="dcterms:W3CDTF">2018-08-04T21:32:00Z</dcterms:created>
  <dcterms:modified xsi:type="dcterms:W3CDTF">2018-08-06T16:28:00Z</dcterms:modified>
</cp:coreProperties>
</file>